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ED40" w14:textId="77777777" w:rsidR="00FF2DFE" w:rsidRDefault="00000000">
      <w:pPr>
        <w:pStyle w:val="Corpsdetexte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38F88F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9pt;height:19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5E71D2F3" w14:textId="77777777" w:rsidR="00FF2DFE" w:rsidRDefault="00305FFB">
                  <w:pPr>
                    <w:pStyle w:val="Corpsdetexte"/>
                    <w:spacing w:before="55"/>
                    <w:ind w:left="2161" w:right="2157"/>
                    <w:jc w:val="center"/>
                  </w:pPr>
                  <w:r>
                    <w:t>Vœu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d’opposition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mesures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savoirs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»</w:t>
                  </w:r>
                </w:p>
              </w:txbxContent>
            </v:textbox>
            <w10:anchorlock/>
          </v:shape>
        </w:pict>
      </w:r>
    </w:p>
    <w:p w14:paraId="7D47A463" w14:textId="77777777" w:rsidR="00FF2DFE" w:rsidRDefault="00FF2DFE">
      <w:pPr>
        <w:pStyle w:val="Corpsdetexte"/>
        <w:rPr>
          <w:sz w:val="20"/>
        </w:rPr>
      </w:pPr>
    </w:p>
    <w:p w14:paraId="407A58A2" w14:textId="77777777" w:rsidR="00FF2DFE" w:rsidRDefault="00FF2DFE">
      <w:pPr>
        <w:pStyle w:val="Corpsdetexte"/>
        <w:spacing w:before="5"/>
        <w:rPr>
          <w:sz w:val="16"/>
        </w:rPr>
      </w:pPr>
    </w:p>
    <w:p w14:paraId="30A723A2" w14:textId="77777777" w:rsidR="00FF2DFE" w:rsidRDefault="00305FFB">
      <w:pPr>
        <w:pStyle w:val="Corpsdetexte"/>
        <w:spacing w:before="90"/>
        <w:ind w:left="115" w:right="114" w:firstLine="709"/>
        <w:jc w:val="both"/>
      </w:pPr>
      <w:r>
        <w:t>Les</w:t>
      </w:r>
      <w:r>
        <w:rPr>
          <w:spacing w:val="1"/>
        </w:rPr>
        <w:t xml:space="preserve"> </w:t>
      </w:r>
      <w:r w:rsidR="00D71356">
        <w:t>professeu</w:t>
      </w:r>
      <w:r w:rsidR="00D71356" w:rsidRPr="00203FFA">
        <w:t>r</w:t>
      </w:r>
      <w:r w:rsidR="00683732" w:rsidRPr="00203FFA">
        <w:t>∙e</w:t>
      </w:r>
      <w:r w:rsidR="00D71356">
        <w:t xml:space="preserve">s de mathématiques / français </w:t>
      </w:r>
      <w:r>
        <w:t>expriment leur ferme opposition à la mise en place des mesures du choc des</w:t>
      </w:r>
      <w:r>
        <w:rPr>
          <w:spacing w:val="1"/>
        </w:rPr>
        <w:t xml:space="preserve"> </w:t>
      </w:r>
      <w:r>
        <w:t>savoirs.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mobilisations</w:t>
      </w:r>
      <w:r>
        <w:rPr>
          <w:spacing w:val="1"/>
        </w:rPr>
        <w:t xml:space="preserve"> </w:t>
      </w:r>
      <w:r>
        <w:t>d’ampleur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votes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supérieur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l’éducation</w:t>
      </w:r>
      <w:r>
        <w:rPr>
          <w:spacing w:val="1"/>
        </w:rPr>
        <w:t xml:space="preserve"> </w:t>
      </w:r>
      <w:r>
        <w:t>(CSE)</w:t>
      </w:r>
      <w:r>
        <w:rPr>
          <w:spacing w:val="1"/>
        </w:rPr>
        <w:t xml:space="preserve"> </w:t>
      </w:r>
      <w:r>
        <w:t>démontrent</w:t>
      </w:r>
      <w:r>
        <w:rPr>
          <w:spacing w:val="-1"/>
        </w:rPr>
        <w:t xml:space="preserve"> </w:t>
      </w:r>
      <w:r>
        <w:t>un refus quasi unanime de cette</w:t>
      </w:r>
      <w:r>
        <w:rPr>
          <w:spacing w:val="-1"/>
        </w:rPr>
        <w:t xml:space="preserve"> </w:t>
      </w:r>
      <w:r>
        <w:t>réforme par la</w:t>
      </w:r>
      <w:r>
        <w:rPr>
          <w:spacing w:val="-1"/>
        </w:rPr>
        <w:t xml:space="preserve"> </w:t>
      </w:r>
      <w:r>
        <w:t>profession.</w:t>
      </w:r>
    </w:p>
    <w:p w14:paraId="170EBD18" w14:textId="77777777" w:rsidR="00FF2DFE" w:rsidRDefault="00FF2DFE">
      <w:pPr>
        <w:pStyle w:val="Corpsdetexte"/>
      </w:pPr>
    </w:p>
    <w:p w14:paraId="2B7900E3" w14:textId="77777777" w:rsidR="00FF2DFE" w:rsidRDefault="00305FFB">
      <w:pPr>
        <w:pStyle w:val="Corpsdetexte"/>
        <w:ind w:left="115" w:right="120" w:firstLine="709"/>
        <w:jc w:val="both"/>
      </w:pPr>
      <w:r>
        <w:t>La</w:t>
      </w:r>
      <w:r>
        <w:rPr>
          <w:spacing w:val="48"/>
        </w:rPr>
        <w:t xml:space="preserve"> </w:t>
      </w:r>
      <w:r>
        <w:t>parution</w:t>
      </w:r>
      <w:r>
        <w:rPr>
          <w:spacing w:val="48"/>
        </w:rPr>
        <w:t xml:space="preserve"> </w:t>
      </w:r>
      <w:r>
        <w:t>des</w:t>
      </w:r>
      <w:r>
        <w:rPr>
          <w:spacing w:val="48"/>
        </w:rPr>
        <w:t xml:space="preserve"> </w:t>
      </w:r>
      <w:r>
        <w:t>décrets</w:t>
      </w:r>
      <w:r>
        <w:rPr>
          <w:spacing w:val="48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arrêtés</w:t>
      </w:r>
      <w:r>
        <w:rPr>
          <w:spacing w:val="48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notes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service,</w:t>
      </w:r>
      <w:r>
        <w:rPr>
          <w:spacing w:val="48"/>
        </w:rPr>
        <w:t xml:space="preserve"> </w:t>
      </w:r>
      <w:r>
        <w:t>au</w:t>
      </w:r>
      <w:r>
        <w:rPr>
          <w:spacing w:val="48"/>
        </w:rPr>
        <w:t xml:space="preserve"> </w:t>
      </w:r>
      <w:r>
        <w:t>BO</w:t>
      </w:r>
      <w:r>
        <w:rPr>
          <w:spacing w:val="48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mars,</w:t>
      </w:r>
      <w:r>
        <w:rPr>
          <w:spacing w:val="48"/>
        </w:rPr>
        <w:t xml:space="preserve"> </w:t>
      </w:r>
      <w:r>
        <w:t>conforte</w:t>
      </w:r>
      <w:r>
        <w:rPr>
          <w:spacing w:val="48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analyses sur les dangers de telles mesures. Elles remettent profondément en cause le collège unique,</w:t>
      </w:r>
      <w:r>
        <w:rPr>
          <w:spacing w:val="-57"/>
        </w:rPr>
        <w:t xml:space="preserve"> </w:t>
      </w:r>
      <w:r>
        <w:t>l’avenir scolaire de nos élèves (notamment les plus fragiles) et la professionnalité des personnels de</w:t>
      </w:r>
      <w:r>
        <w:rPr>
          <w:spacing w:val="1"/>
        </w:rPr>
        <w:t xml:space="preserve"> </w:t>
      </w:r>
      <w:r>
        <w:t>l’Éducation</w:t>
      </w:r>
      <w:r>
        <w:rPr>
          <w:spacing w:val="-2"/>
        </w:rPr>
        <w:t xml:space="preserve"> </w:t>
      </w:r>
      <w:r>
        <w:t>nationale.</w:t>
      </w:r>
    </w:p>
    <w:p w14:paraId="5C23BCA9" w14:textId="77777777" w:rsidR="00FF2DFE" w:rsidRDefault="00FF2DFE">
      <w:pPr>
        <w:pStyle w:val="Corpsdetexte"/>
      </w:pPr>
    </w:p>
    <w:p w14:paraId="62098213" w14:textId="1BBDEB1E" w:rsidR="00FF2DFE" w:rsidRDefault="00305FFB">
      <w:pPr>
        <w:pStyle w:val="Corpsdetexte"/>
        <w:ind w:left="115" w:right="120" w:firstLine="709"/>
        <w:jc w:val="both"/>
      </w:pPr>
      <w:r>
        <w:t>Même si le terme n’apparaît que dans la note de service, la mise en place de regroupements</w:t>
      </w:r>
      <w:r>
        <w:rPr>
          <w:spacing w:val="1"/>
        </w:rPr>
        <w:t xml:space="preserve"> </w:t>
      </w:r>
      <w:r>
        <w:t xml:space="preserve">de niveau, durant plus d’un tiers du temps scolaire, serait une aberration décriée par la </w:t>
      </w:r>
      <w:r w:rsidR="00B537C2">
        <w:t>quasi-totalité</w:t>
      </w:r>
      <w:r>
        <w:rPr>
          <w:spacing w:val="1"/>
        </w:rPr>
        <w:t xml:space="preserve"> </w:t>
      </w:r>
      <w:r>
        <w:t>de la recherche en éducation. Elle conduirait à un tri scolaire des élèves qui, dans un système où le</w:t>
      </w:r>
      <w:r>
        <w:rPr>
          <w:spacing w:val="1"/>
        </w:rPr>
        <w:t xml:space="preserve"> </w:t>
      </w:r>
      <w:r>
        <w:t>déterminisme</w:t>
      </w:r>
      <w:r>
        <w:rPr>
          <w:spacing w:val="16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aussi</w:t>
      </w:r>
      <w:r>
        <w:rPr>
          <w:spacing w:val="16"/>
        </w:rPr>
        <w:t xml:space="preserve"> </w:t>
      </w:r>
      <w:r>
        <w:t>prégnant</w:t>
      </w:r>
      <w:r>
        <w:rPr>
          <w:spacing w:val="17"/>
        </w:rPr>
        <w:t xml:space="preserve"> </w:t>
      </w:r>
      <w:r>
        <w:t>qu’en</w:t>
      </w:r>
      <w:r>
        <w:rPr>
          <w:spacing w:val="17"/>
        </w:rPr>
        <w:t xml:space="preserve"> </w:t>
      </w:r>
      <w:r>
        <w:t>France,</w:t>
      </w:r>
      <w:r>
        <w:rPr>
          <w:spacing w:val="16"/>
        </w:rPr>
        <w:t xml:space="preserve"> </w:t>
      </w:r>
      <w:r>
        <w:t>conduirait</w:t>
      </w:r>
      <w:r>
        <w:rPr>
          <w:spacing w:val="17"/>
        </w:rPr>
        <w:t xml:space="preserve"> </w:t>
      </w:r>
      <w:r>
        <w:t>forcément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tri</w:t>
      </w:r>
      <w:r>
        <w:rPr>
          <w:spacing w:val="17"/>
        </w:rPr>
        <w:t xml:space="preserve"> </w:t>
      </w:r>
      <w:r>
        <w:t>social.</w:t>
      </w:r>
      <w:r>
        <w:rPr>
          <w:spacing w:val="16"/>
        </w:rPr>
        <w:t xml:space="preserve"> </w:t>
      </w:r>
      <w:r>
        <w:t>Nous</w:t>
      </w:r>
      <w:r>
        <w:rPr>
          <w:spacing w:val="17"/>
        </w:rPr>
        <w:t xml:space="preserve"> </w:t>
      </w:r>
      <w:r>
        <w:t>refusons</w:t>
      </w:r>
      <w:r>
        <w:rPr>
          <w:spacing w:val="-58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minerait</w:t>
      </w:r>
      <w:r>
        <w:rPr>
          <w:spacing w:val="-1"/>
        </w:rPr>
        <w:t xml:space="preserve"> </w:t>
      </w:r>
      <w:r>
        <w:t>l’estime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soi</w:t>
      </w:r>
      <w:r>
        <w:rPr>
          <w:spacing w:val="-1"/>
        </w:rPr>
        <w:t xml:space="preserve"> </w:t>
      </w:r>
      <w:r>
        <w:t>des élèves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plus fragiles.</w:t>
      </w:r>
    </w:p>
    <w:p w14:paraId="21CFF536" w14:textId="77777777" w:rsidR="00FF2DFE" w:rsidRDefault="00FF2DFE">
      <w:pPr>
        <w:pStyle w:val="Corpsdetexte"/>
      </w:pPr>
    </w:p>
    <w:p w14:paraId="41FED815" w14:textId="443189D5" w:rsidR="00FF2DFE" w:rsidRPr="00203FFA" w:rsidRDefault="00305FFB" w:rsidP="00683732">
      <w:pPr>
        <w:pStyle w:val="Corpsdetexte"/>
        <w:ind w:left="115" w:right="121"/>
        <w:jc w:val="both"/>
      </w:pPr>
      <w:r>
        <w:t>Les modalités d’organisation, comprenant des classes mises en barrette, contraindraient fortement</w:t>
      </w:r>
      <w:r>
        <w:rPr>
          <w:spacing w:val="1"/>
        </w:rPr>
        <w:t xml:space="preserve"> </w:t>
      </w:r>
      <w:r>
        <w:t>les emplois du temps des élèves et des personnels. La liberté pédagogique des professeur</w:t>
      </w:r>
      <w:r w:rsidR="00683732" w:rsidRPr="00203FFA">
        <w:t>∙</w:t>
      </w:r>
      <w:r w:rsidRPr="00203FFA">
        <w:t xml:space="preserve">es </w:t>
      </w:r>
      <w:r>
        <w:t>de</w:t>
      </w:r>
      <w:r>
        <w:rPr>
          <w:spacing w:val="1"/>
        </w:rPr>
        <w:t xml:space="preserve"> </w:t>
      </w:r>
      <w:r>
        <w:t xml:space="preserve">lettres et de mathématiques </w:t>
      </w:r>
      <w:r w:rsidRPr="00203FFA">
        <w:t>serai</w:t>
      </w:r>
      <w:r w:rsidR="00203FFA" w:rsidRPr="00203FFA">
        <w:t>t</w:t>
      </w:r>
      <w:r w:rsidRPr="00203FFA">
        <w:t xml:space="preserve"> </w:t>
      </w:r>
      <w:r w:rsidR="00683732" w:rsidRPr="00203FFA">
        <w:t>gravement menacée</w:t>
      </w:r>
      <w:r w:rsidR="00683732">
        <w:rPr>
          <w:color w:val="FF0000"/>
        </w:rPr>
        <w:t xml:space="preserve"> </w:t>
      </w:r>
      <w:r>
        <w:t>par la nécessité de progressions communes. Quant au</w:t>
      </w:r>
      <w:r>
        <w:rPr>
          <w:spacing w:val="1"/>
        </w:rPr>
        <w:t xml:space="preserve"> </w:t>
      </w:r>
      <w:r>
        <w:t xml:space="preserve">poids prépondérant </w:t>
      </w:r>
      <w:r w:rsidR="00683732" w:rsidRPr="00203FFA">
        <w:t>dans l’avenir</w:t>
      </w:r>
      <w:r w:rsidR="00683732" w:rsidRPr="00203FFA">
        <w:rPr>
          <w:spacing w:val="1"/>
        </w:rPr>
        <w:t xml:space="preserve"> </w:t>
      </w:r>
      <w:r w:rsidR="00683732" w:rsidRPr="00203FFA">
        <w:t>scolaire</w:t>
      </w:r>
      <w:r w:rsidR="00683732" w:rsidRPr="00203FFA">
        <w:rPr>
          <w:spacing w:val="-2"/>
        </w:rPr>
        <w:t xml:space="preserve"> </w:t>
      </w:r>
      <w:r w:rsidR="00683732" w:rsidRPr="00203FFA">
        <w:t>des élèves</w:t>
      </w:r>
      <w:r w:rsidR="00683732">
        <w:t xml:space="preserve"> </w:t>
      </w:r>
      <w:r>
        <w:t>des évaluations nationales standardisées</w:t>
      </w:r>
      <w:r w:rsidR="00683732" w:rsidRPr="00203FFA">
        <w:t>, loin des réalités,</w:t>
      </w:r>
      <w:r w:rsidR="00B537C2"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inacceptable</w:t>
      </w:r>
      <w:r>
        <w:rPr>
          <w:spacing w:val="4"/>
        </w:rPr>
        <w:t xml:space="preserve"> </w:t>
      </w:r>
      <w:r>
        <w:t>!</w:t>
      </w:r>
      <w:r w:rsidR="00683732">
        <w:t xml:space="preserve"> </w:t>
      </w:r>
      <w:r w:rsidR="00683732" w:rsidRPr="00203FFA">
        <w:t xml:space="preserve">Il constitue, avec </w:t>
      </w:r>
      <w:r w:rsidRPr="00203FFA">
        <w:t>la mise</w:t>
      </w:r>
      <w:r w:rsidR="00683732" w:rsidRPr="00203FFA">
        <w:t xml:space="preserve"> en place de manuels labellisés et</w:t>
      </w:r>
      <w:r w:rsidRPr="00203FFA">
        <w:t xml:space="preserve"> les préconisations insistantes de certaines</w:t>
      </w:r>
      <w:r w:rsidRPr="00203FFA">
        <w:rPr>
          <w:spacing w:val="1"/>
        </w:rPr>
        <w:t xml:space="preserve"> </w:t>
      </w:r>
      <w:r w:rsidRPr="00203FFA">
        <w:t xml:space="preserve">pratiques pédagogiques </w:t>
      </w:r>
      <w:r w:rsidR="00683732" w:rsidRPr="00203FFA">
        <w:t xml:space="preserve">une </w:t>
      </w:r>
      <w:r w:rsidRPr="00203FFA">
        <w:t>attaque</w:t>
      </w:r>
      <w:r w:rsidR="00203FFA" w:rsidRPr="00203FFA">
        <w:t xml:space="preserve"> </w:t>
      </w:r>
      <w:r w:rsidR="00683732" w:rsidRPr="00203FFA">
        <w:rPr>
          <w:spacing w:val="1"/>
        </w:rPr>
        <w:t xml:space="preserve">sans précédent </w:t>
      </w:r>
      <w:r w:rsidRPr="00203FFA">
        <w:t>contre</w:t>
      </w:r>
      <w:r w:rsidRPr="00203FFA">
        <w:rPr>
          <w:spacing w:val="1"/>
        </w:rPr>
        <w:t xml:space="preserve"> </w:t>
      </w:r>
      <w:r w:rsidRPr="00203FFA">
        <w:t>l’expertise</w:t>
      </w:r>
      <w:r w:rsidRPr="00203FFA">
        <w:rPr>
          <w:spacing w:val="1"/>
        </w:rPr>
        <w:t xml:space="preserve"> </w:t>
      </w:r>
      <w:r w:rsidRPr="00203FFA">
        <w:t>et</w:t>
      </w:r>
      <w:r w:rsidRPr="00203FFA">
        <w:rPr>
          <w:spacing w:val="1"/>
        </w:rPr>
        <w:t xml:space="preserve"> </w:t>
      </w:r>
      <w:r w:rsidRPr="00203FFA">
        <w:t>la</w:t>
      </w:r>
      <w:r w:rsidRPr="00203FFA">
        <w:rPr>
          <w:spacing w:val="1"/>
        </w:rPr>
        <w:t xml:space="preserve"> </w:t>
      </w:r>
      <w:r w:rsidRPr="00203FFA">
        <w:t>professio</w:t>
      </w:r>
      <w:r w:rsidR="00683732" w:rsidRPr="00203FFA">
        <w:t>n</w:t>
      </w:r>
      <w:r w:rsidRPr="00203FFA">
        <w:t>nalité</w:t>
      </w:r>
      <w:r w:rsidRPr="00203FFA">
        <w:rPr>
          <w:spacing w:val="1"/>
        </w:rPr>
        <w:t xml:space="preserve"> </w:t>
      </w:r>
      <w:r w:rsidRPr="00203FFA">
        <w:t>des</w:t>
      </w:r>
      <w:r w:rsidRPr="00203FFA">
        <w:rPr>
          <w:spacing w:val="1"/>
        </w:rPr>
        <w:t xml:space="preserve"> </w:t>
      </w:r>
      <w:r w:rsidRPr="00203FFA">
        <w:t>personnels.</w:t>
      </w:r>
      <w:r w:rsidRPr="00203FFA">
        <w:rPr>
          <w:spacing w:val="1"/>
        </w:rPr>
        <w:t xml:space="preserve"> </w:t>
      </w:r>
      <w:r w:rsidRPr="00203FFA">
        <w:t>Les</w:t>
      </w:r>
      <w:r w:rsidRPr="00203FFA">
        <w:rPr>
          <w:spacing w:val="1"/>
        </w:rPr>
        <w:t xml:space="preserve"> </w:t>
      </w:r>
      <w:r w:rsidRPr="00203FFA">
        <w:t>professeur</w:t>
      </w:r>
      <w:r w:rsidR="00683732" w:rsidRPr="00203FFA">
        <w:t>∙</w:t>
      </w:r>
      <w:r w:rsidRPr="00203FFA">
        <w:t>es</w:t>
      </w:r>
      <w:r w:rsidRPr="00203FFA">
        <w:rPr>
          <w:spacing w:val="-3"/>
        </w:rPr>
        <w:t xml:space="preserve"> </w:t>
      </w:r>
      <w:r w:rsidRPr="00203FFA">
        <w:t>sont</w:t>
      </w:r>
      <w:r w:rsidRPr="00203FFA">
        <w:rPr>
          <w:spacing w:val="-4"/>
        </w:rPr>
        <w:t xml:space="preserve"> </w:t>
      </w:r>
      <w:r w:rsidRPr="00203FFA">
        <w:t>des</w:t>
      </w:r>
      <w:r w:rsidRPr="00203FFA">
        <w:rPr>
          <w:spacing w:val="-3"/>
        </w:rPr>
        <w:t xml:space="preserve"> </w:t>
      </w:r>
      <w:r w:rsidRPr="00203FFA">
        <w:t>cadres</w:t>
      </w:r>
      <w:r w:rsidRPr="00203FFA">
        <w:rPr>
          <w:spacing w:val="-4"/>
        </w:rPr>
        <w:t xml:space="preserve"> </w:t>
      </w:r>
      <w:r w:rsidRPr="00203FFA">
        <w:t>concepteurs</w:t>
      </w:r>
      <w:r w:rsidRPr="00203FFA">
        <w:rPr>
          <w:spacing w:val="-4"/>
        </w:rPr>
        <w:t xml:space="preserve"> </w:t>
      </w:r>
      <w:r w:rsidRPr="00203FFA">
        <w:t>et</w:t>
      </w:r>
      <w:r w:rsidRPr="00203FFA">
        <w:rPr>
          <w:spacing w:val="-4"/>
        </w:rPr>
        <w:t xml:space="preserve"> </w:t>
      </w:r>
      <w:r w:rsidRPr="00203FFA">
        <w:t>conceptrices</w:t>
      </w:r>
      <w:r w:rsidRPr="00203FFA">
        <w:rPr>
          <w:spacing w:val="-4"/>
        </w:rPr>
        <w:t xml:space="preserve"> </w:t>
      </w:r>
      <w:r w:rsidRPr="00203FFA">
        <w:t>de</w:t>
      </w:r>
      <w:r w:rsidRPr="00203FFA">
        <w:rPr>
          <w:spacing w:val="-3"/>
        </w:rPr>
        <w:t xml:space="preserve"> </w:t>
      </w:r>
      <w:r w:rsidRPr="00203FFA">
        <w:t>leur</w:t>
      </w:r>
      <w:r w:rsidRPr="00203FFA">
        <w:rPr>
          <w:spacing w:val="-4"/>
        </w:rPr>
        <w:t xml:space="preserve"> </w:t>
      </w:r>
      <w:r w:rsidRPr="00203FFA">
        <w:t>métier</w:t>
      </w:r>
      <w:r w:rsidRPr="00203FFA">
        <w:rPr>
          <w:spacing w:val="-4"/>
        </w:rPr>
        <w:t xml:space="preserve"> </w:t>
      </w:r>
      <w:r w:rsidRPr="00203FFA">
        <w:t>et</w:t>
      </w:r>
      <w:r w:rsidRPr="00203FFA">
        <w:rPr>
          <w:spacing w:val="-4"/>
        </w:rPr>
        <w:t xml:space="preserve"> </w:t>
      </w:r>
      <w:r w:rsidRPr="00203FFA">
        <w:t>pas</w:t>
      </w:r>
      <w:r w:rsidRPr="00203FFA">
        <w:rPr>
          <w:spacing w:val="-3"/>
        </w:rPr>
        <w:t xml:space="preserve"> </w:t>
      </w:r>
      <w:r w:rsidRPr="00203FFA">
        <w:t>des</w:t>
      </w:r>
      <w:r w:rsidRPr="00203FFA">
        <w:rPr>
          <w:spacing w:val="-3"/>
        </w:rPr>
        <w:t xml:space="preserve"> </w:t>
      </w:r>
      <w:r w:rsidRPr="00203FFA">
        <w:t>exécutant</w:t>
      </w:r>
      <w:r w:rsidR="00683732" w:rsidRPr="00203FFA">
        <w:t>∙</w:t>
      </w:r>
      <w:r w:rsidRPr="00203FFA">
        <w:t>es.</w:t>
      </w:r>
    </w:p>
    <w:p w14:paraId="68B471B2" w14:textId="77777777" w:rsidR="00FF2DFE" w:rsidRDefault="00FF2DFE">
      <w:pPr>
        <w:pStyle w:val="Corpsdetexte"/>
      </w:pPr>
    </w:p>
    <w:p w14:paraId="6D7AB239" w14:textId="77777777" w:rsidR="00FF2DFE" w:rsidRDefault="00305FFB" w:rsidP="00D71356">
      <w:pPr>
        <w:pStyle w:val="Corpsdetexte"/>
        <w:ind w:left="115" w:right="120" w:firstLine="709"/>
        <w:jc w:val="both"/>
        <w:rPr>
          <w:sz w:val="26"/>
        </w:rPr>
      </w:pPr>
      <w:r>
        <w:t xml:space="preserve">Nous nous opposons à la </w:t>
      </w:r>
      <w:r w:rsidR="00D71356">
        <w:t>réforme du « Choc des savoirs ». Nous ne trierons pas nos élèves !</w:t>
      </w:r>
    </w:p>
    <w:p w14:paraId="17141884" w14:textId="77777777" w:rsidR="00FF2DFE" w:rsidRDefault="00FF2DFE">
      <w:pPr>
        <w:pStyle w:val="Corpsdetexte"/>
        <w:rPr>
          <w:sz w:val="22"/>
        </w:rPr>
      </w:pPr>
    </w:p>
    <w:p w14:paraId="78FD3154" w14:textId="77777777" w:rsidR="00FF2DFE" w:rsidRDefault="00FF2DFE">
      <w:pPr>
        <w:pStyle w:val="Corpsdetexte"/>
        <w:ind w:right="112"/>
        <w:jc w:val="right"/>
      </w:pPr>
    </w:p>
    <w:sectPr w:rsidR="00FF2DFE" w:rsidSect="00FF2DFE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DFE"/>
    <w:rsid w:val="00112983"/>
    <w:rsid w:val="00203FFA"/>
    <w:rsid w:val="00305FFB"/>
    <w:rsid w:val="00683732"/>
    <w:rsid w:val="007315BD"/>
    <w:rsid w:val="00760CCA"/>
    <w:rsid w:val="009643E4"/>
    <w:rsid w:val="00B537C2"/>
    <w:rsid w:val="00CB7260"/>
    <w:rsid w:val="00D57BBC"/>
    <w:rsid w:val="00D71356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B4A93"/>
  <w15:docId w15:val="{94EB54B4-2585-495F-9690-43A3ECD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2DF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F2DFE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FF2DFE"/>
  </w:style>
  <w:style w:type="paragraph" w:customStyle="1" w:styleId="TableParagraph">
    <w:name w:val="Table Paragraph"/>
    <w:basedOn w:val="Normal"/>
    <w:uiPriority w:val="1"/>
    <w:qFormat/>
    <w:rsid w:val="00FF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1639</Characters>
  <Application>Microsoft Office Word</Application>
  <DocSecurity>0</DocSecurity>
  <Lines>13</Lines>
  <Paragraphs>3</Paragraphs>
  <ScaleCrop>false</ScaleCrop>
  <Company>SNES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groyer</dc:creator>
  <cp:lastModifiedBy>genevieve.royer</cp:lastModifiedBy>
  <cp:revision>4</cp:revision>
  <dcterms:created xsi:type="dcterms:W3CDTF">2024-05-13T14:37:00Z</dcterms:created>
  <dcterms:modified xsi:type="dcterms:W3CDTF">2024-05-14T14:30:00Z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2024-04-09T00:00:00Z</vt:filetime>
  </property>
</Properties>
</file>